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33A" w:rsidRPr="00705500" w:rsidRDefault="00A9333A" w:rsidP="00084518">
      <w:pPr>
        <w:spacing w:after="0"/>
        <w:rPr>
          <w:rFonts w:ascii="Times New Roman" w:hAnsi="Times New Roman" w:cs="Times New Roman"/>
          <w:b/>
          <w:sz w:val="24"/>
          <w:szCs w:val="24"/>
          <w:lang w:val="be-BY"/>
        </w:rPr>
      </w:pPr>
      <w:r w:rsidRPr="00705500">
        <w:rPr>
          <w:rFonts w:ascii="Times New Roman" w:hAnsi="Times New Roman" w:cs="Times New Roman"/>
          <w:b/>
          <w:sz w:val="24"/>
          <w:szCs w:val="24"/>
          <w:lang w:val="be-BY"/>
        </w:rPr>
        <w:t>Тэхналагі</w:t>
      </w:r>
      <w:r w:rsidR="00D55802" w:rsidRPr="00705500">
        <w:rPr>
          <w:rFonts w:ascii="Times New Roman" w:hAnsi="Times New Roman" w:cs="Times New Roman"/>
          <w:b/>
          <w:sz w:val="24"/>
          <w:szCs w:val="24"/>
          <w:lang w:val="be-BY"/>
        </w:rPr>
        <w:t>чная карта ўрока беларускай літаратуры ў 11 “А</w:t>
      </w:r>
      <w:r w:rsidRPr="00705500">
        <w:rPr>
          <w:rFonts w:ascii="Times New Roman" w:hAnsi="Times New Roman" w:cs="Times New Roman"/>
          <w:b/>
          <w:sz w:val="24"/>
          <w:szCs w:val="24"/>
          <w:lang w:val="be-BY"/>
        </w:rPr>
        <w:t>” класе</w:t>
      </w:r>
      <w:bookmarkStart w:id="0" w:name="_GoBack"/>
      <w:bookmarkEnd w:id="0"/>
    </w:p>
    <w:p w:rsidR="00A9333A" w:rsidRPr="00705500" w:rsidRDefault="00A9333A" w:rsidP="00A9333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e-BY"/>
        </w:rPr>
      </w:pPr>
      <w:r w:rsidRPr="00705500">
        <w:rPr>
          <w:rFonts w:ascii="Times New Roman" w:hAnsi="Times New Roman" w:cs="Times New Roman"/>
          <w:b/>
          <w:sz w:val="24"/>
          <w:szCs w:val="24"/>
          <w:lang w:val="be-BY"/>
        </w:rPr>
        <w:t>Настаўнік:</w:t>
      </w:r>
      <w:r w:rsidRPr="00705500">
        <w:rPr>
          <w:rFonts w:ascii="Times New Roman" w:hAnsi="Times New Roman" w:cs="Times New Roman"/>
          <w:sz w:val="24"/>
          <w:szCs w:val="24"/>
          <w:lang w:val="be-BY"/>
        </w:rPr>
        <w:t xml:space="preserve"> Чарняўская Н.А.</w:t>
      </w:r>
    </w:p>
    <w:p w:rsidR="00A9333A" w:rsidRPr="00705500" w:rsidRDefault="00A9333A" w:rsidP="00A9333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e-BY"/>
        </w:rPr>
      </w:pPr>
      <w:r w:rsidRPr="00705500">
        <w:rPr>
          <w:rFonts w:ascii="Times New Roman" w:hAnsi="Times New Roman" w:cs="Times New Roman"/>
          <w:b/>
          <w:sz w:val="24"/>
          <w:szCs w:val="24"/>
          <w:lang w:val="be-BY"/>
        </w:rPr>
        <w:t>Раздзел:</w:t>
      </w:r>
      <w:r w:rsidR="00D55802" w:rsidRPr="00705500">
        <w:rPr>
          <w:rFonts w:ascii="Times New Roman" w:hAnsi="Times New Roman" w:cs="Times New Roman"/>
          <w:sz w:val="24"/>
          <w:szCs w:val="24"/>
          <w:lang w:val="be-BY"/>
        </w:rPr>
        <w:t xml:space="preserve"> Беларуская літаратура на сучасным этапе (з сярэдзіны 1980-х гадоў)</w:t>
      </w:r>
    </w:p>
    <w:p w:rsidR="00A9333A" w:rsidRPr="00705500" w:rsidRDefault="00A9333A" w:rsidP="00A9333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e-BY"/>
        </w:rPr>
      </w:pPr>
      <w:r w:rsidRPr="00705500">
        <w:rPr>
          <w:rFonts w:ascii="Times New Roman" w:hAnsi="Times New Roman" w:cs="Times New Roman"/>
          <w:b/>
          <w:sz w:val="24"/>
          <w:szCs w:val="24"/>
          <w:lang w:val="be-BY"/>
        </w:rPr>
        <w:t>Колькасць гадзін на вывучэнне раздзела</w:t>
      </w:r>
      <w:r w:rsidR="00D55802" w:rsidRPr="00705500">
        <w:rPr>
          <w:rFonts w:ascii="Times New Roman" w:hAnsi="Times New Roman" w:cs="Times New Roman"/>
          <w:sz w:val="24"/>
          <w:szCs w:val="24"/>
          <w:lang w:val="be-BY"/>
        </w:rPr>
        <w:t>: 19</w:t>
      </w:r>
    </w:p>
    <w:p w:rsidR="00A9333A" w:rsidRPr="00705500" w:rsidRDefault="00A9333A" w:rsidP="00A9333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e-BY"/>
        </w:rPr>
      </w:pPr>
      <w:r w:rsidRPr="00705500">
        <w:rPr>
          <w:rFonts w:ascii="Times New Roman" w:hAnsi="Times New Roman" w:cs="Times New Roman"/>
          <w:b/>
          <w:sz w:val="24"/>
          <w:szCs w:val="24"/>
          <w:lang w:val="be-BY"/>
        </w:rPr>
        <w:t>Месца ўрока ў раздзеле</w:t>
      </w:r>
      <w:r w:rsidR="00D55802" w:rsidRPr="00705500">
        <w:rPr>
          <w:rFonts w:ascii="Times New Roman" w:hAnsi="Times New Roman" w:cs="Times New Roman"/>
          <w:sz w:val="24"/>
          <w:szCs w:val="24"/>
          <w:lang w:val="be-BY"/>
        </w:rPr>
        <w:t>: 3</w:t>
      </w:r>
    </w:p>
    <w:p w:rsidR="00A9333A" w:rsidRPr="00705500" w:rsidRDefault="00A9333A" w:rsidP="00A9333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e-BY"/>
        </w:rPr>
      </w:pPr>
      <w:r w:rsidRPr="00705500">
        <w:rPr>
          <w:rFonts w:ascii="Times New Roman" w:hAnsi="Times New Roman" w:cs="Times New Roman"/>
          <w:b/>
          <w:sz w:val="24"/>
          <w:szCs w:val="24"/>
          <w:lang w:val="be-BY"/>
        </w:rPr>
        <w:t>Тэма ўрока</w:t>
      </w:r>
      <w:r w:rsidRPr="00705500">
        <w:rPr>
          <w:rFonts w:ascii="Times New Roman" w:hAnsi="Times New Roman" w:cs="Times New Roman"/>
          <w:sz w:val="24"/>
          <w:szCs w:val="24"/>
          <w:lang w:val="be-BY"/>
        </w:rPr>
        <w:t xml:space="preserve">: </w:t>
      </w:r>
      <w:r w:rsidR="00D55802" w:rsidRPr="00705500">
        <w:rPr>
          <w:rFonts w:ascii="Times New Roman" w:hAnsi="Times New Roman" w:cs="Times New Roman"/>
          <w:sz w:val="24"/>
          <w:szCs w:val="24"/>
          <w:lang w:val="be-BY"/>
        </w:rPr>
        <w:t>Патрыятычнае гучанне лірыкі Янкі Сіпакова</w:t>
      </w:r>
    </w:p>
    <w:p w:rsidR="00A9333A" w:rsidRPr="00705500" w:rsidRDefault="00A9333A" w:rsidP="00A9333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e-BY"/>
        </w:rPr>
      </w:pPr>
      <w:r w:rsidRPr="00705500">
        <w:rPr>
          <w:rFonts w:ascii="Times New Roman" w:hAnsi="Times New Roman" w:cs="Times New Roman"/>
          <w:b/>
          <w:sz w:val="24"/>
          <w:szCs w:val="24"/>
          <w:lang w:val="be-BY"/>
        </w:rPr>
        <w:t>Тып урока</w:t>
      </w:r>
      <w:r w:rsidR="00D55802" w:rsidRPr="00705500">
        <w:rPr>
          <w:rFonts w:ascii="Times New Roman" w:hAnsi="Times New Roman" w:cs="Times New Roman"/>
          <w:sz w:val="24"/>
          <w:szCs w:val="24"/>
          <w:lang w:val="be-BY"/>
        </w:rPr>
        <w:t>: вывучэнне новага матэрыялу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4"/>
        <w:gridCol w:w="966"/>
        <w:gridCol w:w="12726"/>
      </w:tblGrid>
      <w:tr w:rsidR="00A9333A" w:rsidRPr="00705500" w:rsidTr="00477FC0">
        <w:tc>
          <w:tcPr>
            <w:tcW w:w="1831" w:type="dxa"/>
            <w:gridSpan w:val="2"/>
          </w:tcPr>
          <w:p w:rsidR="00A9333A" w:rsidRPr="00705500" w:rsidRDefault="00A9333A" w:rsidP="00477FC0">
            <w:pPr>
              <w:tabs>
                <w:tab w:val="left" w:pos="38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Абсталяванне:</w:t>
            </w:r>
          </w:p>
        </w:tc>
        <w:tc>
          <w:tcPr>
            <w:tcW w:w="12736" w:type="dxa"/>
          </w:tcPr>
          <w:p w:rsidR="00A9333A" w:rsidRPr="00705500" w:rsidRDefault="00084518" w:rsidP="00477FC0">
            <w:pPr>
              <w:tabs>
                <w:tab w:val="left" w:pos="38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м</w:t>
            </w:r>
            <w:r w:rsidR="00D55802"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едыяўстаноўка, зборнікі вершаў Янкі Сіпакова, карткі для арганізацыі працы ў групах</w:t>
            </w:r>
          </w:p>
        </w:tc>
      </w:tr>
      <w:tr w:rsidR="00A9333A" w:rsidRPr="00705500" w:rsidTr="00477FC0">
        <w:tc>
          <w:tcPr>
            <w:tcW w:w="865" w:type="dxa"/>
          </w:tcPr>
          <w:p w:rsidR="00A9333A" w:rsidRPr="00705500" w:rsidRDefault="00A9333A" w:rsidP="00477FC0">
            <w:pPr>
              <w:tabs>
                <w:tab w:val="left" w:pos="38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Мэта:</w:t>
            </w:r>
          </w:p>
        </w:tc>
        <w:tc>
          <w:tcPr>
            <w:tcW w:w="13702" w:type="dxa"/>
            <w:gridSpan w:val="2"/>
          </w:tcPr>
          <w:p w:rsidR="00D55802" w:rsidRPr="00705500" w:rsidRDefault="00D55802" w:rsidP="00477FC0">
            <w:pPr>
              <w:tabs>
                <w:tab w:val="left" w:pos="38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Пазнаёміць вучняў з паэзіяў Янкі Сіпакова</w:t>
            </w:r>
          </w:p>
        </w:tc>
      </w:tr>
      <w:tr w:rsidR="00D55802" w:rsidRPr="00705500" w:rsidTr="00084518">
        <w:tc>
          <w:tcPr>
            <w:tcW w:w="865" w:type="dxa"/>
          </w:tcPr>
          <w:p w:rsidR="00D55802" w:rsidRPr="00705500" w:rsidRDefault="00D55802" w:rsidP="00274CFD">
            <w:pPr>
              <w:tabs>
                <w:tab w:val="left" w:pos="3840"/>
              </w:tabs>
              <w:jc w:val="both"/>
              <w:rPr>
                <w:b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b/>
                <w:sz w:val="24"/>
                <w:szCs w:val="24"/>
                <w:lang w:val="be-BY"/>
              </w:rPr>
              <w:t>Задачы</w:t>
            </w:r>
            <w:r w:rsidRPr="00705500">
              <w:rPr>
                <w:b/>
                <w:sz w:val="24"/>
                <w:szCs w:val="24"/>
                <w:lang w:val="be-BY"/>
              </w:rPr>
              <w:t xml:space="preserve">:   </w:t>
            </w:r>
          </w:p>
          <w:p w:rsidR="00D55802" w:rsidRPr="00705500" w:rsidRDefault="00D55802" w:rsidP="00274CFD">
            <w:pPr>
              <w:tabs>
                <w:tab w:val="left" w:pos="3840"/>
              </w:tabs>
              <w:jc w:val="both"/>
              <w:rPr>
                <w:b/>
                <w:sz w:val="24"/>
                <w:szCs w:val="24"/>
                <w:lang w:val="be-BY"/>
              </w:rPr>
            </w:pPr>
          </w:p>
        </w:tc>
        <w:tc>
          <w:tcPr>
            <w:tcW w:w="13702" w:type="dxa"/>
            <w:gridSpan w:val="2"/>
          </w:tcPr>
          <w:p w:rsidR="00D55802" w:rsidRPr="00705500" w:rsidRDefault="00D55802" w:rsidP="00084518">
            <w:pPr>
              <w:pStyle w:val="a4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val="be-BY"/>
              </w:rPr>
            </w:pPr>
            <w:r w:rsidRPr="00705500">
              <w:rPr>
                <w:sz w:val="24"/>
                <w:szCs w:val="24"/>
                <w:lang w:val="be-BY"/>
              </w:rPr>
              <w:t>сфарм</w:t>
            </w:r>
            <w:r w:rsidRPr="00705500">
              <w:rPr>
                <w:sz w:val="24"/>
                <w:szCs w:val="24"/>
                <w:lang w:val="en-US"/>
              </w:rPr>
              <w:t>i</w:t>
            </w:r>
            <w:r w:rsidRPr="00705500">
              <w:rPr>
                <w:sz w:val="24"/>
                <w:szCs w:val="24"/>
                <w:lang w:val="be-BY"/>
              </w:rPr>
              <w:t xml:space="preserve">раваць уяўленне пра </w:t>
            </w:r>
            <w:r w:rsidRPr="00705500">
              <w:rPr>
                <w:sz w:val="24"/>
                <w:szCs w:val="24"/>
                <w:lang w:val="en-US"/>
              </w:rPr>
              <w:t>i</w:t>
            </w:r>
            <w:r w:rsidRPr="00705500">
              <w:rPr>
                <w:sz w:val="24"/>
                <w:szCs w:val="24"/>
                <w:lang w:val="be-BY"/>
              </w:rPr>
              <w:t>ндывдуальныя рысы стылю п</w:t>
            </w:r>
            <w:r w:rsidRPr="00705500">
              <w:rPr>
                <w:sz w:val="24"/>
                <w:szCs w:val="24"/>
                <w:lang w:val="en-US"/>
              </w:rPr>
              <w:t>i</w:t>
            </w:r>
            <w:r w:rsidRPr="00705500">
              <w:rPr>
                <w:sz w:val="24"/>
                <w:szCs w:val="24"/>
                <w:lang w:val="be-BY"/>
              </w:rPr>
              <w:t>сьменн</w:t>
            </w:r>
            <w:r w:rsidRPr="00705500">
              <w:rPr>
                <w:sz w:val="24"/>
                <w:szCs w:val="24"/>
                <w:lang w:val="en-US"/>
              </w:rPr>
              <w:t>i</w:t>
            </w:r>
            <w:r w:rsidRPr="00705500">
              <w:rPr>
                <w:sz w:val="24"/>
                <w:szCs w:val="24"/>
                <w:lang w:val="be-BY"/>
              </w:rPr>
              <w:t>ка: патрыятычнае гучанне, спавядальнасць, разнастайнасць вобразаў;</w:t>
            </w:r>
          </w:p>
          <w:p w:rsidR="00D55802" w:rsidRPr="00705500" w:rsidRDefault="00D55802" w:rsidP="00084518">
            <w:pPr>
              <w:pStyle w:val="a4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val="be-BY"/>
              </w:rPr>
            </w:pPr>
            <w:r w:rsidRPr="00705500">
              <w:rPr>
                <w:sz w:val="24"/>
                <w:szCs w:val="24"/>
                <w:lang w:val="be-BY"/>
              </w:rPr>
              <w:t>вызначыць асабл</w:t>
            </w:r>
            <w:r w:rsidRPr="00705500">
              <w:rPr>
                <w:sz w:val="24"/>
                <w:szCs w:val="24"/>
                <w:lang w:val="en-US"/>
              </w:rPr>
              <w:t>i</w:t>
            </w:r>
            <w:r w:rsidRPr="00705500">
              <w:rPr>
                <w:sz w:val="24"/>
                <w:szCs w:val="24"/>
                <w:lang w:val="be-BY"/>
              </w:rPr>
              <w:t>васц</w:t>
            </w:r>
            <w:r w:rsidRPr="00705500">
              <w:rPr>
                <w:sz w:val="24"/>
                <w:szCs w:val="24"/>
                <w:lang w:val="en-US"/>
              </w:rPr>
              <w:t>i</w:t>
            </w:r>
            <w:r w:rsidRPr="00705500">
              <w:rPr>
                <w:sz w:val="24"/>
                <w:szCs w:val="24"/>
                <w:lang w:val="be-BY"/>
              </w:rPr>
              <w:t xml:space="preserve"> пейзажнай л</w:t>
            </w:r>
            <w:r w:rsidRPr="00705500">
              <w:rPr>
                <w:sz w:val="24"/>
                <w:szCs w:val="24"/>
                <w:lang w:val="en-US"/>
              </w:rPr>
              <w:t>i</w:t>
            </w:r>
            <w:r w:rsidRPr="00705500">
              <w:rPr>
                <w:sz w:val="24"/>
                <w:szCs w:val="24"/>
                <w:lang w:val="be-BY"/>
              </w:rPr>
              <w:t>рык</w:t>
            </w:r>
            <w:r w:rsidRPr="00705500">
              <w:rPr>
                <w:sz w:val="24"/>
                <w:szCs w:val="24"/>
                <w:lang w:val="en-US"/>
              </w:rPr>
              <w:t>i</w:t>
            </w:r>
            <w:r w:rsidRPr="00705500">
              <w:rPr>
                <w:sz w:val="24"/>
                <w:szCs w:val="24"/>
                <w:lang w:val="be-BY"/>
              </w:rPr>
              <w:t xml:space="preserve"> Я.С</w:t>
            </w:r>
            <w:r w:rsidRPr="00705500">
              <w:rPr>
                <w:sz w:val="24"/>
                <w:szCs w:val="24"/>
                <w:lang w:val="en-US"/>
              </w:rPr>
              <w:t>i</w:t>
            </w:r>
            <w:r w:rsidRPr="00705500">
              <w:rPr>
                <w:sz w:val="24"/>
                <w:szCs w:val="24"/>
                <w:lang w:val="be-BY"/>
              </w:rPr>
              <w:t xml:space="preserve">пакова; </w:t>
            </w:r>
          </w:p>
          <w:p w:rsidR="00D55802" w:rsidRPr="00705500" w:rsidRDefault="00D55802" w:rsidP="00084518">
            <w:pPr>
              <w:pStyle w:val="a4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val="be-BY"/>
              </w:rPr>
            </w:pPr>
            <w:r w:rsidRPr="00705500">
              <w:rPr>
                <w:sz w:val="24"/>
                <w:szCs w:val="24"/>
                <w:lang w:val="be-BY"/>
              </w:rPr>
              <w:t>дапамагчы вучням убачыць аўтаб</w:t>
            </w:r>
            <w:r w:rsidRPr="00705500">
              <w:rPr>
                <w:sz w:val="24"/>
                <w:szCs w:val="24"/>
                <w:lang w:val="en-US"/>
              </w:rPr>
              <w:t>i</w:t>
            </w:r>
            <w:r w:rsidRPr="00705500">
              <w:rPr>
                <w:sz w:val="24"/>
                <w:szCs w:val="24"/>
                <w:lang w:val="be-BY"/>
              </w:rPr>
              <w:t>яграф</w:t>
            </w:r>
            <w:r w:rsidRPr="00705500">
              <w:rPr>
                <w:sz w:val="24"/>
                <w:szCs w:val="24"/>
                <w:lang w:val="en-US"/>
              </w:rPr>
              <w:t>i</w:t>
            </w:r>
            <w:r w:rsidRPr="00705500">
              <w:rPr>
                <w:sz w:val="24"/>
                <w:szCs w:val="24"/>
                <w:lang w:val="be-BY"/>
              </w:rPr>
              <w:t>зм вершаўЯ.С</w:t>
            </w:r>
            <w:r w:rsidRPr="00705500">
              <w:rPr>
                <w:sz w:val="24"/>
                <w:szCs w:val="24"/>
                <w:lang w:val="en-US"/>
              </w:rPr>
              <w:t>i</w:t>
            </w:r>
            <w:r w:rsidRPr="00705500">
              <w:rPr>
                <w:sz w:val="24"/>
                <w:szCs w:val="24"/>
                <w:lang w:val="be-BY"/>
              </w:rPr>
              <w:t xml:space="preserve">пакова на ваенную тэматыку; </w:t>
            </w:r>
          </w:p>
          <w:p w:rsidR="00D55802" w:rsidRPr="00705500" w:rsidRDefault="00084518" w:rsidP="00084518">
            <w:pPr>
              <w:pStyle w:val="a4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val="be-BY"/>
              </w:rPr>
            </w:pPr>
            <w:r w:rsidRPr="00705500">
              <w:rPr>
                <w:sz w:val="24"/>
                <w:szCs w:val="24"/>
                <w:lang w:val="be-BY"/>
              </w:rPr>
              <w:t>р</w:t>
            </w:r>
            <w:r w:rsidR="00D55802" w:rsidRPr="00705500">
              <w:rPr>
                <w:sz w:val="24"/>
                <w:szCs w:val="24"/>
                <w:lang w:val="be-BY"/>
              </w:rPr>
              <w:t>азгледзець, як у вершах на г</w:t>
            </w:r>
            <w:r w:rsidR="00D55802" w:rsidRPr="00705500">
              <w:rPr>
                <w:sz w:val="24"/>
                <w:szCs w:val="24"/>
                <w:lang w:val="en-US"/>
              </w:rPr>
              <w:t>i</w:t>
            </w:r>
            <w:r w:rsidR="00D55802" w:rsidRPr="00705500">
              <w:rPr>
                <w:sz w:val="24"/>
                <w:szCs w:val="24"/>
                <w:lang w:val="be-BY"/>
              </w:rPr>
              <w:t>старычную тэму спалучаюцца л</w:t>
            </w:r>
            <w:r w:rsidR="00D55802" w:rsidRPr="00705500">
              <w:rPr>
                <w:sz w:val="24"/>
                <w:szCs w:val="24"/>
                <w:lang w:val="en-US"/>
              </w:rPr>
              <w:t>i</w:t>
            </w:r>
            <w:r w:rsidR="00D55802" w:rsidRPr="00705500">
              <w:rPr>
                <w:sz w:val="24"/>
                <w:szCs w:val="24"/>
                <w:lang w:val="be-BY"/>
              </w:rPr>
              <w:t xml:space="preserve">рычная </w:t>
            </w:r>
            <w:r w:rsidR="00D55802" w:rsidRPr="00705500">
              <w:rPr>
                <w:sz w:val="24"/>
                <w:szCs w:val="24"/>
                <w:lang w:val="en-US"/>
              </w:rPr>
              <w:t>i</w:t>
            </w:r>
            <w:r w:rsidR="00D55802" w:rsidRPr="00705500">
              <w:rPr>
                <w:sz w:val="24"/>
                <w:szCs w:val="24"/>
                <w:lang w:val="be-BY"/>
              </w:rPr>
              <w:t xml:space="preserve"> эп</w:t>
            </w:r>
            <w:r w:rsidR="00D55802" w:rsidRPr="00705500">
              <w:rPr>
                <w:sz w:val="24"/>
                <w:szCs w:val="24"/>
                <w:lang w:val="en-US"/>
              </w:rPr>
              <w:t>i</w:t>
            </w:r>
            <w:r w:rsidRPr="00705500">
              <w:rPr>
                <w:sz w:val="24"/>
                <w:szCs w:val="24"/>
                <w:lang w:val="be-BY"/>
              </w:rPr>
              <w:t>чная плынь;</w:t>
            </w:r>
          </w:p>
          <w:p w:rsidR="00D55802" w:rsidRPr="00705500" w:rsidRDefault="00084518" w:rsidP="00084518">
            <w:pPr>
              <w:pStyle w:val="a4"/>
              <w:numPr>
                <w:ilvl w:val="0"/>
                <w:numId w:val="4"/>
              </w:numPr>
              <w:tabs>
                <w:tab w:val="left" w:pos="3840"/>
              </w:tabs>
              <w:jc w:val="both"/>
              <w:rPr>
                <w:b/>
                <w:sz w:val="24"/>
                <w:szCs w:val="24"/>
                <w:lang w:val="be-BY"/>
              </w:rPr>
            </w:pPr>
            <w:r w:rsidRPr="00705500">
              <w:rPr>
                <w:sz w:val="24"/>
                <w:szCs w:val="24"/>
                <w:lang w:val="be-BY"/>
              </w:rPr>
              <w:t>р</w:t>
            </w:r>
            <w:r w:rsidR="00D55802" w:rsidRPr="00705500">
              <w:rPr>
                <w:sz w:val="24"/>
                <w:szCs w:val="24"/>
                <w:lang w:val="be-BY"/>
              </w:rPr>
              <w:t>азв</w:t>
            </w:r>
            <w:r w:rsidR="00D55802" w:rsidRPr="00705500">
              <w:rPr>
                <w:sz w:val="24"/>
                <w:szCs w:val="24"/>
                <w:lang w:val="en-US"/>
              </w:rPr>
              <w:t>i</w:t>
            </w:r>
            <w:r w:rsidR="00D55802" w:rsidRPr="00705500">
              <w:rPr>
                <w:sz w:val="24"/>
                <w:szCs w:val="24"/>
                <w:lang w:val="be-BY"/>
              </w:rPr>
              <w:t>ваць уменне працаваць у групах, навык</w:t>
            </w:r>
            <w:r w:rsidR="00D55802" w:rsidRPr="00705500">
              <w:rPr>
                <w:sz w:val="24"/>
                <w:szCs w:val="24"/>
                <w:lang w:val="en-US"/>
              </w:rPr>
              <w:t>i</w:t>
            </w:r>
            <w:r w:rsidR="00D55802" w:rsidRPr="00705500">
              <w:rPr>
                <w:sz w:val="24"/>
                <w:szCs w:val="24"/>
                <w:lang w:val="be-BY"/>
              </w:rPr>
              <w:t xml:space="preserve"> самастойнай працы, выразнага чытанна </w:t>
            </w:r>
            <w:r w:rsidR="00D55802" w:rsidRPr="00705500">
              <w:rPr>
                <w:sz w:val="24"/>
                <w:szCs w:val="24"/>
                <w:lang w:val="en-US"/>
              </w:rPr>
              <w:t>i</w:t>
            </w:r>
            <w:r w:rsidR="00D55802" w:rsidRPr="00705500">
              <w:rPr>
                <w:sz w:val="24"/>
                <w:szCs w:val="24"/>
                <w:lang w:val="be-BY"/>
              </w:rPr>
              <w:t xml:space="preserve"> анал</w:t>
            </w:r>
            <w:r w:rsidR="00D55802" w:rsidRPr="00705500">
              <w:rPr>
                <w:sz w:val="24"/>
                <w:szCs w:val="24"/>
                <w:lang w:val="en-US"/>
              </w:rPr>
              <w:t>i</w:t>
            </w:r>
            <w:r w:rsidR="00D55802" w:rsidRPr="00705500">
              <w:rPr>
                <w:sz w:val="24"/>
                <w:szCs w:val="24"/>
                <w:lang w:val="be-BY"/>
              </w:rPr>
              <w:t>зу л</w:t>
            </w:r>
            <w:r w:rsidR="00D55802" w:rsidRPr="00705500">
              <w:rPr>
                <w:sz w:val="24"/>
                <w:szCs w:val="24"/>
                <w:lang w:val="en-US"/>
              </w:rPr>
              <w:t>i</w:t>
            </w:r>
            <w:r w:rsidRPr="00705500">
              <w:rPr>
                <w:sz w:val="24"/>
                <w:szCs w:val="24"/>
                <w:lang w:val="be-BY"/>
              </w:rPr>
              <w:t>рычных твораў;</w:t>
            </w:r>
            <w:r w:rsidR="00D55802" w:rsidRPr="00705500">
              <w:rPr>
                <w:sz w:val="24"/>
                <w:szCs w:val="24"/>
                <w:lang w:val="be-BY"/>
              </w:rPr>
              <w:t xml:space="preserve"> </w:t>
            </w:r>
            <w:r w:rsidRPr="00705500">
              <w:rPr>
                <w:sz w:val="24"/>
                <w:szCs w:val="24"/>
                <w:lang w:val="be-BY"/>
              </w:rPr>
              <w:t>в</w:t>
            </w:r>
            <w:r w:rsidR="00D55802" w:rsidRPr="00705500">
              <w:rPr>
                <w:sz w:val="24"/>
                <w:szCs w:val="24"/>
                <w:lang w:val="be-BY"/>
              </w:rPr>
              <w:t>ыхоўваць чытацк</w:t>
            </w:r>
            <w:r w:rsidR="00D55802" w:rsidRPr="00705500">
              <w:rPr>
                <w:sz w:val="24"/>
                <w:szCs w:val="24"/>
                <w:lang w:val="en-US"/>
              </w:rPr>
              <w:t>i</w:t>
            </w:r>
            <w:r w:rsidR="00D55802" w:rsidRPr="00705500">
              <w:rPr>
                <w:sz w:val="24"/>
                <w:szCs w:val="24"/>
                <w:lang w:val="be-BY"/>
              </w:rPr>
              <w:t xml:space="preserve"> густ.</w:t>
            </w:r>
          </w:p>
        </w:tc>
      </w:tr>
    </w:tbl>
    <w:p w:rsidR="00D55802" w:rsidRDefault="00D55802" w:rsidP="00A9333A">
      <w:pPr>
        <w:tabs>
          <w:tab w:val="left" w:pos="3840"/>
        </w:tabs>
        <w:spacing w:after="0"/>
        <w:jc w:val="both"/>
        <w:rPr>
          <w:b/>
          <w:sz w:val="24"/>
          <w:szCs w:val="24"/>
          <w:lang w:val="be-BY"/>
        </w:rPr>
      </w:pPr>
    </w:p>
    <w:p w:rsidR="00705500" w:rsidRPr="00705500" w:rsidRDefault="00705500" w:rsidP="00A9333A">
      <w:pPr>
        <w:tabs>
          <w:tab w:val="left" w:pos="3840"/>
        </w:tabs>
        <w:spacing w:after="0"/>
        <w:jc w:val="both"/>
        <w:rPr>
          <w:b/>
          <w:sz w:val="24"/>
          <w:szCs w:val="24"/>
          <w:lang w:val="be-BY"/>
        </w:rPr>
      </w:pP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2660"/>
        <w:gridCol w:w="709"/>
        <w:gridCol w:w="2268"/>
        <w:gridCol w:w="2551"/>
        <w:gridCol w:w="2126"/>
        <w:gridCol w:w="2694"/>
        <w:gridCol w:w="1842"/>
      </w:tblGrid>
      <w:tr w:rsidR="00DA0F55" w:rsidRPr="00705500" w:rsidTr="00DA0F55">
        <w:tc>
          <w:tcPr>
            <w:tcW w:w="2660" w:type="dxa"/>
          </w:tcPr>
          <w:p w:rsidR="00DA0F55" w:rsidRPr="00705500" w:rsidRDefault="00DA0F55" w:rsidP="00D62D5E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Этапы ўрока</w:t>
            </w:r>
          </w:p>
        </w:tc>
        <w:tc>
          <w:tcPr>
            <w:tcW w:w="709" w:type="dxa"/>
          </w:tcPr>
          <w:p w:rsidR="00DA0F55" w:rsidRPr="00705500" w:rsidRDefault="00DA0F55" w:rsidP="00D62D5E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Час</w:t>
            </w:r>
          </w:p>
        </w:tc>
        <w:tc>
          <w:tcPr>
            <w:tcW w:w="2268" w:type="dxa"/>
          </w:tcPr>
          <w:p w:rsidR="00DA0F55" w:rsidRPr="00705500" w:rsidRDefault="00DA0F55" w:rsidP="00D62D5E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Дзейнасць настаўніка</w:t>
            </w:r>
          </w:p>
        </w:tc>
        <w:tc>
          <w:tcPr>
            <w:tcW w:w="2551" w:type="dxa"/>
          </w:tcPr>
          <w:p w:rsidR="00DA0F55" w:rsidRPr="00705500" w:rsidRDefault="00DA0F55" w:rsidP="00D62D5E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Дзейнасць вучняў</w:t>
            </w:r>
          </w:p>
        </w:tc>
        <w:tc>
          <w:tcPr>
            <w:tcW w:w="2126" w:type="dxa"/>
          </w:tcPr>
          <w:p w:rsidR="00DA0F55" w:rsidRPr="00705500" w:rsidRDefault="00DA0F55" w:rsidP="00D62D5E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Прыёмы, метады, формы работы</w:t>
            </w:r>
          </w:p>
        </w:tc>
        <w:tc>
          <w:tcPr>
            <w:tcW w:w="2694" w:type="dxa"/>
          </w:tcPr>
          <w:p w:rsidR="00DA0F55" w:rsidRPr="00705500" w:rsidRDefault="00DA0F55" w:rsidP="00D62D5E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Вынік сумеснай дзеўнасці</w:t>
            </w:r>
          </w:p>
        </w:tc>
        <w:tc>
          <w:tcPr>
            <w:tcW w:w="1842" w:type="dxa"/>
          </w:tcPr>
          <w:p w:rsidR="00DA0F55" w:rsidRPr="00705500" w:rsidRDefault="00DA0F55" w:rsidP="00D62D5E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Абсталяванне</w:t>
            </w:r>
          </w:p>
        </w:tc>
      </w:tr>
      <w:tr w:rsidR="00DA0F55" w:rsidRPr="00705500" w:rsidTr="00DA0F55">
        <w:tc>
          <w:tcPr>
            <w:tcW w:w="2660" w:type="dxa"/>
          </w:tcPr>
          <w:p w:rsidR="00DA0F55" w:rsidRPr="00705500" w:rsidRDefault="00DA0F55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І. Арганізацыйны момант</w:t>
            </w:r>
          </w:p>
          <w:p w:rsidR="00DA0F55" w:rsidRPr="00705500" w:rsidRDefault="00DA0F55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</w:tc>
        <w:tc>
          <w:tcPr>
            <w:tcW w:w="709" w:type="dxa"/>
          </w:tcPr>
          <w:p w:rsidR="00DA0F55" w:rsidRPr="00705500" w:rsidRDefault="00DA0F55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1</w:t>
            </w:r>
          </w:p>
        </w:tc>
        <w:tc>
          <w:tcPr>
            <w:tcW w:w="2268" w:type="dxa"/>
          </w:tcPr>
          <w:p w:rsidR="00DA0F55" w:rsidRPr="00705500" w:rsidRDefault="00DA0F55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Арганізуе увагу вучняў, стварае патрэбны настрой</w:t>
            </w:r>
          </w:p>
        </w:tc>
        <w:tc>
          <w:tcPr>
            <w:tcW w:w="2551" w:type="dxa"/>
          </w:tcPr>
          <w:p w:rsidR="00DA0F55" w:rsidRPr="00705500" w:rsidRDefault="00DA0F55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Слухаюць настаўніка, настроўваюцца на ўзаемадзеяне</w:t>
            </w:r>
          </w:p>
        </w:tc>
        <w:tc>
          <w:tcPr>
            <w:tcW w:w="2126" w:type="dxa"/>
          </w:tcPr>
          <w:p w:rsidR="00DA0F55" w:rsidRPr="00705500" w:rsidRDefault="00DA0F55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Славесныя</w:t>
            </w:r>
          </w:p>
          <w:p w:rsidR="00DA0F55" w:rsidRPr="00705500" w:rsidRDefault="00DA0F55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Зварот</w:t>
            </w:r>
          </w:p>
        </w:tc>
        <w:tc>
          <w:tcPr>
            <w:tcW w:w="2694" w:type="dxa"/>
          </w:tcPr>
          <w:p w:rsidR="00DA0F55" w:rsidRPr="00705500" w:rsidRDefault="00DA0F55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Добразычлівы настроў настаўніка і вучняў, псіхалагічная падрыхтаванасць да ўрока</w:t>
            </w:r>
          </w:p>
          <w:p w:rsidR="00993900" w:rsidRPr="00705500" w:rsidRDefault="00993900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</w:tc>
        <w:tc>
          <w:tcPr>
            <w:tcW w:w="1842" w:type="dxa"/>
          </w:tcPr>
          <w:p w:rsidR="00DA0F55" w:rsidRPr="00705500" w:rsidRDefault="00DA0F55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</w:tc>
      </w:tr>
      <w:tr w:rsidR="00DA0F55" w:rsidRPr="00705500" w:rsidTr="00DA0F55">
        <w:tc>
          <w:tcPr>
            <w:tcW w:w="2660" w:type="dxa"/>
          </w:tcPr>
          <w:p w:rsidR="00DA0F55" w:rsidRPr="00705500" w:rsidRDefault="00DA0F55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. Матывацыйны этап</w:t>
            </w:r>
          </w:p>
          <w:p w:rsidR="00DA0F55" w:rsidRPr="00705500" w:rsidRDefault="00DA0F55" w:rsidP="00D62D5E">
            <w:pPr>
              <w:tabs>
                <w:tab w:val="left" w:pos="3840"/>
              </w:tabs>
              <w:ind w:left="227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1.Паведамленне тэмы, пастаноўка мэт урока</w:t>
            </w:r>
          </w:p>
        </w:tc>
        <w:tc>
          <w:tcPr>
            <w:tcW w:w="709" w:type="dxa"/>
          </w:tcPr>
          <w:p w:rsidR="00DA0F55" w:rsidRPr="00705500" w:rsidRDefault="00993900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2</w:t>
            </w:r>
          </w:p>
        </w:tc>
        <w:tc>
          <w:tcPr>
            <w:tcW w:w="2268" w:type="dxa"/>
          </w:tcPr>
          <w:p w:rsidR="00DA0F55" w:rsidRPr="00705500" w:rsidRDefault="00DA0F55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Паведамляе тэму ўрока, падводзіць вучняў да разумення мэт урока</w:t>
            </w:r>
          </w:p>
        </w:tc>
        <w:tc>
          <w:tcPr>
            <w:tcW w:w="2551" w:type="dxa"/>
          </w:tcPr>
          <w:p w:rsidR="00DA0F55" w:rsidRPr="00705500" w:rsidRDefault="00DA0F55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Слухаюць, робяць свае прапановы, усведамляюць пастаўленыя мэты</w:t>
            </w:r>
          </w:p>
          <w:p w:rsidR="00993900" w:rsidRPr="00705500" w:rsidRDefault="00993900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  <w:p w:rsidR="00993900" w:rsidRPr="00705500" w:rsidRDefault="00993900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  <w:p w:rsidR="00993900" w:rsidRPr="00705500" w:rsidRDefault="00993900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</w:tc>
        <w:tc>
          <w:tcPr>
            <w:tcW w:w="2126" w:type="dxa"/>
          </w:tcPr>
          <w:p w:rsidR="00DA0F55" w:rsidRPr="00705500" w:rsidRDefault="00DA0F55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Дыялог </w:t>
            </w:r>
          </w:p>
        </w:tc>
        <w:tc>
          <w:tcPr>
            <w:tcW w:w="2694" w:type="dxa"/>
          </w:tcPr>
          <w:p w:rsidR="00DA0F55" w:rsidRPr="00705500" w:rsidRDefault="00DA0F55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Сфармуляваны мэты ўрока.</w:t>
            </w:r>
          </w:p>
        </w:tc>
        <w:tc>
          <w:tcPr>
            <w:tcW w:w="1842" w:type="dxa"/>
          </w:tcPr>
          <w:p w:rsidR="00DA0F55" w:rsidRPr="00705500" w:rsidRDefault="00DA0F55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</w:tc>
      </w:tr>
      <w:tr w:rsidR="00DA0F55" w:rsidRPr="00705500" w:rsidTr="00DA0F55">
        <w:tc>
          <w:tcPr>
            <w:tcW w:w="2660" w:type="dxa"/>
          </w:tcPr>
          <w:p w:rsidR="00DA0F55" w:rsidRPr="00705500" w:rsidRDefault="00DA0F55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lastRenderedPageBreak/>
              <w:t>ІІІ. Праверка дамашняга задання</w:t>
            </w:r>
          </w:p>
          <w:p w:rsidR="00DA0F55" w:rsidRPr="00705500" w:rsidRDefault="00DA0F55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</w:tc>
        <w:tc>
          <w:tcPr>
            <w:tcW w:w="709" w:type="dxa"/>
          </w:tcPr>
          <w:p w:rsidR="00DA0F55" w:rsidRPr="00705500" w:rsidRDefault="00993900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7</w:t>
            </w:r>
          </w:p>
        </w:tc>
        <w:tc>
          <w:tcPr>
            <w:tcW w:w="2268" w:type="dxa"/>
          </w:tcPr>
          <w:p w:rsidR="00DA0F55" w:rsidRPr="00705500" w:rsidRDefault="00DA0F55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Дае слова вучням з кожнай групы</w:t>
            </w:r>
          </w:p>
        </w:tc>
        <w:tc>
          <w:tcPr>
            <w:tcW w:w="2551" w:type="dxa"/>
          </w:tcPr>
          <w:p w:rsidR="00DA0F55" w:rsidRPr="00705500" w:rsidRDefault="00DA0F55" w:rsidP="00DA0F55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Прадстаўнік з кожнай групы  робіць паведамленне пра жыццёвы і творчы шлях Янкі Сіпакова,  ататнія слухаюць</w:t>
            </w:r>
          </w:p>
        </w:tc>
        <w:tc>
          <w:tcPr>
            <w:tcW w:w="2126" w:type="dxa"/>
          </w:tcPr>
          <w:p w:rsidR="00DA0F55" w:rsidRPr="00705500" w:rsidRDefault="00DA0F55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Прэзентацыя</w:t>
            </w:r>
          </w:p>
          <w:p w:rsidR="00DA0F55" w:rsidRPr="00705500" w:rsidRDefault="00DA0F55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Вусны часопіс</w:t>
            </w:r>
          </w:p>
          <w:p w:rsidR="00DA0F55" w:rsidRPr="00705500" w:rsidRDefault="00DA0F55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Вуснае паведамленне</w:t>
            </w:r>
          </w:p>
          <w:p w:rsidR="00DA0F55" w:rsidRPr="00705500" w:rsidRDefault="00DA0F55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Рэферат</w:t>
            </w:r>
          </w:p>
          <w:p w:rsidR="00DA0F55" w:rsidRPr="00705500" w:rsidRDefault="00DA0F55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Па старонках публікацый пра Я.Сіпакова</w:t>
            </w:r>
          </w:p>
        </w:tc>
        <w:tc>
          <w:tcPr>
            <w:tcW w:w="2694" w:type="dxa"/>
          </w:tcPr>
          <w:p w:rsidR="00DA0F55" w:rsidRPr="00705500" w:rsidRDefault="00DA0F55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Выкананне дамашняга задання праверана ў кожнай групе</w:t>
            </w:r>
          </w:p>
        </w:tc>
        <w:tc>
          <w:tcPr>
            <w:tcW w:w="1842" w:type="dxa"/>
          </w:tcPr>
          <w:p w:rsidR="00DA0F55" w:rsidRPr="00705500" w:rsidRDefault="00DA0F55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Медыяўстаноў-ка</w:t>
            </w:r>
          </w:p>
          <w:p w:rsidR="00DA0F55" w:rsidRPr="00705500" w:rsidRDefault="00DA0F55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Газетныя артыкулы</w:t>
            </w:r>
          </w:p>
          <w:p w:rsidR="00DA0F55" w:rsidRPr="00705500" w:rsidRDefault="00DA0F55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Рэферат</w:t>
            </w:r>
          </w:p>
        </w:tc>
      </w:tr>
      <w:tr w:rsidR="00DA0F55" w:rsidRPr="00705500" w:rsidTr="00DA0F55">
        <w:tc>
          <w:tcPr>
            <w:tcW w:w="2660" w:type="dxa"/>
          </w:tcPr>
          <w:p w:rsidR="00DA0F55" w:rsidRPr="00705500" w:rsidRDefault="00DA0F55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І</w:t>
            </w:r>
            <w:r w:rsidRPr="007055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.</w:t>
            </w:r>
            <w:r w:rsidR="00360465"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Аперацыйна-пазнавальны </w:t>
            </w: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этап</w:t>
            </w:r>
          </w:p>
          <w:p w:rsidR="00DA0F55" w:rsidRPr="00705500" w:rsidRDefault="00360465" w:rsidP="00DA0F55">
            <w:pPr>
              <w:pStyle w:val="a4"/>
              <w:numPr>
                <w:ilvl w:val="0"/>
                <w:numId w:val="3"/>
              </w:numPr>
              <w:tabs>
                <w:tab w:val="left" w:pos="3840"/>
              </w:tabs>
              <w:rPr>
                <w:sz w:val="24"/>
                <w:szCs w:val="24"/>
                <w:lang w:val="be-BY"/>
              </w:rPr>
            </w:pPr>
            <w:r w:rsidRPr="00705500">
              <w:rPr>
                <w:sz w:val="24"/>
                <w:szCs w:val="24"/>
                <w:lang w:val="be-BY"/>
              </w:rPr>
              <w:t>Увядзенне ў сітуацыю</w:t>
            </w:r>
          </w:p>
          <w:p w:rsidR="00DA0F55" w:rsidRPr="00705500" w:rsidRDefault="00DA0F55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</w:tc>
        <w:tc>
          <w:tcPr>
            <w:tcW w:w="709" w:type="dxa"/>
          </w:tcPr>
          <w:p w:rsidR="00DA0F55" w:rsidRPr="00705500" w:rsidRDefault="00DA0F55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3</w:t>
            </w:r>
          </w:p>
        </w:tc>
        <w:tc>
          <w:tcPr>
            <w:tcW w:w="2268" w:type="dxa"/>
          </w:tcPr>
          <w:p w:rsidR="00DA0F55" w:rsidRPr="00705500" w:rsidRDefault="00360465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Задае пытанне, звяртае да эпіграфа</w:t>
            </w:r>
          </w:p>
        </w:tc>
        <w:tc>
          <w:tcPr>
            <w:tcW w:w="2551" w:type="dxa"/>
          </w:tcPr>
          <w:p w:rsidR="00DA0F55" w:rsidRPr="00705500" w:rsidRDefault="00360465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Адказваюць на пытанні</w:t>
            </w:r>
          </w:p>
        </w:tc>
        <w:tc>
          <w:tcPr>
            <w:tcW w:w="2126" w:type="dxa"/>
          </w:tcPr>
          <w:p w:rsidR="00DA0F55" w:rsidRPr="00705500" w:rsidRDefault="00360465" w:rsidP="00360465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Гутарка</w:t>
            </w:r>
          </w:p>
        </w:tc>
        <w:tc>
          <w:tcPr>
            <w:tcW w:w="2694" w:type="dxa"/>
          </w:tcPr>
          <w:p w:rsidR="00DA0F55" w:rsidRPr="00705500" w:rsidRDefault="00DA0F55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</w:t>
            </w:r>
            <w:r w:rsidR="00360465"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Арганізацыя працы, накіраванай на засваенне новага матэрыялу</w:t>
            </w:r>
          </w:p>
        </w:tc>
        <w:tc>
          <w:tcPr>
            <w:tcW w:w="1842" w:type="dxa"/>
          </w:tcPr>
          <w:p w:rsidR="00DA0F55" w:rsidRPr="00705500" w:rsidRDefault="00360465" w:rsidP="00360465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Эпіграф, запісаны на дошцы</w:t>
            </w:r>
          </w:p>
        </w:tc>
      </w:tr>
      <w:tr w:rsidR="00DA0F55" w:rsidRPr="00705500" w:rsidTr="00DA0F55">
        <w:tc>
          <w:tcPr>
            <w:tcW w:w="2660" w:type="dxa"/>
          </w:tcPr>
          <w:p w:rsidR="00360465" w:rsidRPr="00705500" w:rsidRDefault="00360465" w:rsidP="00360465">
            <w:pPr>
              <w:pStyle w:val="a4"/>
              <w:numPr>
                <w:ilvl w:val="0"/>
                <w:numId w:val="2"/>
              </w:numPr>
              <w:tabs>
                <w:tab w:val="left" w:pos="3840"/>
              </w:tabs>
              <w:rPr>
                <w:sz w:val="24"/>
                <w:szCs w:val="24"/>
                <w:lang w:val="be-BY"/>
              </w:rPr>
            </w:pPr>
            <w:r w:rsidRPr="00705500">
              <w:rPr>
                <w:sz w:val="24"/>
                <w:szCs w:val="24"/>
                <w:lang w:val="be-BY"/>
              </w:rPr>
              <w:t>Праца ў групе</w:t>
            </w:r>
          </w:p>
          <w:p w:rsidR="00DA0F55" w:rsidRPr="00705500" w:rsidRDefault="00DA0F55" w:rsidP="00360465">
            <w:pPr>
              <w:pStyle w:val="a4"/>
              <w:tabs>
                <w:tab w:val="left" w:pos="3840"/>
              </w:tabs>
              <w:rPr>
                <w:sz w:val="24"/>
                <w:szCs w:val="24"/>
                <w:lang w:val="be-BY"/>
              </w:rPr>
            </w:pPr>
          </w:p>
        </w:tc>
        <w:tc>
          <w:tcPr>
            <w:tcW w:w="709" w:type="dxa"/>
          </w:tcPr>
          <w:p w:rsidR="00DA0F55" w:rsidRPr="00705500" w:rsidRDefault="00993900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9</w:t>
            </w:r>
          </w:p>
        </w:tc>
        <w:tc>
          <w:tcPr>
            <w:tcW w:w="2268" w:type="dxa"/>
          </w:tcPr>
          <w:p w:rsidR="00DA0F55" w:rsidRPr="00705500" w:rsidRDefault="00DA0F55" w:rsidP="00360465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Арганізуе </w:t>
            </w:r>
            <w:r w:rsidR="00360465"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працу ў групах</w:t>
            </w:r>
            <w:r w:rsidR="006E773B"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, дапамагае групам паспяхова справіцца з заданнем</w:t>
            </w:r>
          </w:p>
        </w:tc>
        <w:tc>
          <w:tcPr>
            <w:tcW w:w="2551" w:type="dxa"/>
          </w:tcPr>
          <w:p w:rsidR="00DA0F55" w:rsidRPr="00705500" w:rsidRDefault="00360465" w:rsidP="00360465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Працуюць у групах</w:t>
            </w:r>
            <w:r w:rsidR="00DA0F55"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, </w:t>
            </w: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размяркоўваюць</w:t>
            </w:r>
            <w:r w:rsidR="00DA0F55"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сваю працу</w:t>
            </w: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, дапамагаюць адзін аднаму</w:t>
            </w:r>
          </w:p>
        </w:tc>
        <w:tc>
          <w:tcPr>
            <w:tcW w:w="2126" w:type="dxa"/>
          </w:tcPr>
          <w:p w:rsidR="00DA0F55" w:rsidRPr="00705500" w:rsidRDefault="00360465" w:rsidP="00360465">
            <w:pPr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Работа ў групе</w:t>
            </w:r>
          </w:p>
        </w:tc>
        <w:tc>
          <w:tcPr>
            <w:tcW w:w="2694" w:type="dxa"/>
          </w:tcPr>
          <w:p w:rsidR="00DA0F55" w:rsidRPr="00705500" w:rsidRDefault="006E773B" w:rsidP="006E773B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Вывучэнне новага</w:t>
            </w:r>
            <w:r w:rsidR="00360465"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матэрыял</w:t>
            </w: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у</w:t>
            </w:r>
            <w:r w:rsidR="00360465"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,вызнач</w:t>
            </w: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энне асаблівасцей</w:t>
            </w:r>
            <w:r w:rsidR="00360465"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</w:t>
            </w: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лірыкі Я.Сіпакова</w:t>
            </w:r>
          </w:p>
        </w:tc>
        <w:tc>
          <w:tcPr>
            <w:tcW w:w="1842" w:type="dxa"/>
          </w:tcPr>
          <w:p w:rsidR="00DA0F55" w:rsidRPr="00705500" w:rsidRDefault="006E773B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Карткі з пытаннямі</w:t>
            </w:r>
          </w:p>
          <w:p w:rsidR="00DA0F55" w:rsidRPr="00705500" w:rsidRDefault="00DA0F55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</w:tc>
      </w:tr>
      <w:tr w:rsidR="00DA0F55" w:rsidRPr="00705500" w:rsidTr="00DA0F55">
        <w:tc>
          <w:tcPr>
            <w:tcW w:w="2660" w:type="dxa"/>
          </w:tcPr>
          <w:p w:rsidR="00DA0F55" w:rsidRPr="00705500" w:rsidRDefault="006E773B" w:rsidP="00DA0F55">
            <w:pPr>
              <w:pStyle w:val="a4"/>
              <w:numPr>
                <w:ilvl w:val="0"/>
                <w:numId w:val="2"/>
              </w:numPr>
              <w:tabs>
                <w:tab w:val="left" w:pos="3840"/>
              </w:tabs>
              <w:rPr>
                <w:sz w:val="24"/>
                <w:szCs w:val="24"/>
                <w:lang w:val="be-BY"/>
              </w:rPr>
            </w:pPr>
            <w:r w:rsidRPr="00705500">
              <w:rPr>
                <w:sz w:val="24"/>
                <w:szCs w:val="24"/>
                <w:lang w:val="be-BY"/>
              </w:rPr>
              <w:t>Абарона сваёй пазіцыі</w:t>
            </w:r>
          </w:p>
          <w:p w:rsidR="00DA0F55" w:rsidRPr="00705500" w:rsidRDefault="00DA0F55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</w:tc>
        <w:tc>
          <w:tcPr>
            <w:tcW w:w="709" w:type="dxa"/>
          </w:tcPr>
          <w:p w:rsidR="00DA0F55" w:rsidRPr="00705500" w:rsidRDefault="00993900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10</w:t>
            </w:r>
          </w:p>
        </w:tc>
        <w:tc>
          <w:tcPr>
            <w:tcW w:w="2268" w:type="dxa"/>
          </w:tcPr>
          <w:p w:rsidR="00DA0F55" w:rsidRPr="00705500" w:rsidRDefault="006E773B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Прымае справаздачы груп аб выкананай працы</w:t>
            </w:r>
          </w:p>
        </w:tc>
        <w:tc>
          <w:tcPr>
            <w:tcW w:w="2551" w:type="dxa"/>
          </w:tcPr>
          <w:p w:rsidR="00DA0F55" w:rsidRPr="00705500" w:rsidRDefault="006E773B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Робяць паведамленні, слухаюць, задаюць пытанні</w:t>
            </w:r>
          </w:p>
        </w:tc>
        <w:tc>
          <w:tcPr>
            <w:tcW w:w="2126" w:type="dxa"/>
          </w:tcPr>
          <w:p w:rsidR="00DA0F55" w:rsidRPr="00705500" w:rsidRDefault="006E773B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Вуснае паведамленне</w:t>
            </w:r>
          </w:p>
        </w:tc>
        <w:tc>
          <w:tcPr>
            <w:tcW w:w="2694" w:type="dxa"/>
          </w:tcPr>
          <w:p w:rsidR="00DA0F55" w:rsidRPr="00705500" w:rsidRDefault="006E773B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Запіс вывадаў з усяго сказанага і пачутага ў літаратурныя сшыткі</w:t>
            </w:r>
          </w:p>
        </w:tc>
        <w:tc>
          <w:tcPr>
            <w:tcW w:w="1842" w:type="dxa"/>
          </w:tcPr>
          <w:p w:rsidR="00DA0F55" w:rsidRPr="00705500" w:rsidRDefault="006E773B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Літаратурныя сшыткі</w:t>
            </w:r>
          </w:p>
        </w:tc>
      </w:tr>
      <w:tr w:rsidR="00DA0F55" w:rsidRPr="00705500" w:rsidTr="00DA0F55">
        <w:tc>
          <w:tcPr>
            <w:tcW w:w="2660" w:type="dxa"/>
          </w:tcPr>
          <w:p w:rsidR="00DA0F55" w:rsidRPr="00705500" w:rsidRDefault="006E773B" w:rsidP="006E773B">
            <w:pPr>
              <w:pStyle w:val="a4"/>
              <w:numPr>
                <w:ilvl w:val="0"/>
                <w:numId w:val="2"/>
              </w:numPr>
              <w:tabs>
                <w:tab w:val="left" w:pos="3840"/>
              </w:tabs>
              <w:rPr>
                <w:sz w:val="24"/>
                <w:szCs w:val="24"/>
                <w:lang w:val="be-BY"/>
              </w:rPr>
            </w:pPr>
            <w:r w:rsidRPr="00705500">
              <w:rPr>
                <w:sz w:val="24"/>
                <w:szCs w:val="24"/>
                <w:lang w:val="be-BY"/>
              </w:rPr>
              <w:t>Заключныя пытанні і заданні</w:t>
            </w:r>
          </w:p>
        </w:tc>
        <w:tc>
          <w:tcPr>
            <w:tcW w:w="709" w:type="dxa"/>
          </w:tcPr>
          <w:p w:rsidR="00DA0F55" w:rsidRPr="00705500" w:rsidRDefault="00993900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5</w:t>
            </w:r>
          </w:p>
        </w:tc>
        <w:tc>
          <w:tcPr>
            <w:tcW w:w="2268" w:type="dxa"/>
          </w:tcPr>
          <w:p w:rsidR="00DA0F55" w:rsidRPr="00705500" w:rsidRDefault="006E773B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Задае пытанні, вызначае якасць засваення новага матэрыялу</w:t>
            </w:r>
          </w:p>
        </w:tc>
        <w:tc>
          <w:tcPr>
            <w:tcW w:w="2551" w:type="dxa"/>
          </w:tcPr>
          <w:p w:rsidR="00DA0F55" w:rsidRPr="00705500" w:rsidRDefault="006E773B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Адказваюць на пытанні, спрабуюць дапісаць верш Я.Сіпакова</w:t>
            </w:r>
          </w:p>
        </w:tc>
        <w:tc>
          <w:tcPr>
            <w:tcW w:w="2126" w:type="dxa"/>
          </w:tcPr>
          <w:p w:rsidR="00DA0F55" w:rsidRPr="00705500" w:rsidRDefault="006E773B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Гутарка, дапісванне верша</w:t>
            </w:r>
          </w:p>
        </w:tc>
        <w:tc>
          <w:tcPr>
            <w:tcW w:w="2694" w:type="dxa"/>
          </w:tcPr>
          <w:p w:rsidR="00DA0F55" w:rsidRPr="00705500" w:rsidRDefault="00DA0F55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Развіццё вуснага маўлення, творчых здольнасцей</w:t>
            </w:r>
          </w:p>
        </w:tc>
        <w:tc>
          <w:tcPr>
            <w:tcW w:w="1842" w:type="dxa"/>
          </w:tcPr>
          <w:p w:rsidR="00DA0F55" w:rsidRPr="00705500" w:rsidRDefault="006E773B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Няпоўныя радкі верша, запісаныя на дошцы</w:t>
            </w:r>
          </w:p>
        </w:tc>
      </w:tr>
      <w:tr w:rsidR="00DA0F55" w:rsidRPr="00705500" w:rsidTr="00DA0F55">
        <w:tc>
          <w:tcPr>
            <w:tcW w:w="2660" w:type="dxa"/>
          </w:tcPr>
          <w:p w:rsidR="00DA0F55" w:rsidRPr="00705500" w:rsidRDefault="00DA0F55" w:rsidP="00D62D5E">
            <w:pPr>
              <w:tabs>
                <w:tab w:val="left" w:pos="38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. Кантрольна-ацэначны этап</w:t>
            </w:r>
          </w:p>
          <w:p w:rsidR="00DA0F55" w:rsidRPr="00705500" w:rsidRDefault="00DA0F55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</w:tc>
        <w:tc>
          <w:tcPr>
            <w:tcW w:w="709" w:type="dxa"/>
          </w:tcPr>
          <w:p w:rsidR="00DA0F55" w:rsidRPr="00705500" w:rsidRDefault="00993900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3</w:t>
            </w:r>
          </w:p>
        </w:tc>
        <w:tc>
          <w:tcPr>
            <w:tcW w:w="2268" w:type="dxa"/>
          </w:tcPr>
          <w:p w:rsidR="00DA0F55" w:rsidRPr="00705500" w:rsidRDefault="006E773B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Ацэньвае працу вучняў</w:t>
            </w:r>
          </w:p>
        </w:tc>
        <w:tc>
          <w:tcPr>
            <w:tcW w:w="2551" w:type="dxa"/>
          </w:tcPr>
          <w:p w:rsidR="00DA0F55" w:rsidRPr="00705500" w:rsidRDefault="00993900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Самаацэнка працы,  ацэнка працы вучняў у сваёй групе</w:t>
            </w:r>
          </w:p>
        </w:tc>
        <w:tc>
          <w:tcPr>
            <w:tcW w:w="2126" w:type="dxa"/>
          </w:tcPr>
          <w:p w:rsidR="00DA0F55" w:rsidRPr="00705500" w:rsidRDefault="00DA0F55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Самастойная праца</w:t>
            </w:r>
          </w:p>
        </w:tc>
        <w:tc>
          <w:tcPr>
            <w:tcW w:w="2694" w:type="dxa"/>
          </w:tcPr>
          <w:p w:rsidR="00DA0F55" w:rsidRPr="00705500" w:rsidRDefault="00DA0F55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Кантроль ступені засвоенасці вучэбнага матэрыялу</w:t>
            </w:r>
          </w:p>
        </w:tc>
        <w:tc>
          <w:tcPr>
            <w:tcW w:w="1842" w:type="dxa"/>
          </w:tcPr>
          <w:p w:rsidR="00DA0F55" w:rsidRPr="00705500" w:rsidRDefault="00993900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Ацэначныя лісты</w:t>
            </w:r>
          </w:p>
        </w:tc>
      </w:tr>
      <w:tr w:rsidR="00DA0F55" w:rsidRPr="00705500" w:rsidTr="00DA0F55">
        <w:tc>
          <w:tcPr>
            <w:tcW w:w="2660" w:type="dxa"/>
          </w:tcPr>
          <w:p w:rsidR="00DA0F55" w:rsidRPr="00705500" w:rsidRDefault="00DA0F55" w:rsidP="00D62D5E">
            <w:pPr>
              <w:tabs>
                <w:tab w:val="left" w:pos="38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. Рэфлексія</w:t>
            </w:r>
          </w:p>
          <w:p w:rsidR="00DA0F55" w:rsidRPr="00705500" w:rsidRDefault="00DA0F55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</w:tc>
        <w:tc>
          <w:tcPr>
            <w:tcW w:w="709" w:type="dxa"/>
          </w:tcPr>
          <w:p w:rsidR="00DA0F55" w:rsidRPr="00705500" w:rsidRDefault="00DA0F55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3</w:t>
            </w:r>
          </w:p>
        </w:tc>
        <w:tc>
          <w:tcPr>
            <w:tcW w:w="2268" w:type="dxa"/>
          </w:tcPr>
          <w:p w:rsidR="00DA0F55" w:rsidRPr="00705500" w:rsidRDefault="00DA0F55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Арганізуе працу вучняў</w:t>
            </w:r>
          </w:p>
        </w:tc>
        <w:tc>
          <w:tcPr>
            <w:tcW w:w="2551" w:type="dxa"/>
          </w:tcPr>
          <w:p w:rsidR="00DA0F55" w:rsidRPr="00705500" w:rsidRDefault="00DA0F55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Працуюць з рэфлексійны лістком</w:t>
            </w:r>
          </w:p>
        </w:tc>
        <w:tc>
          <w:tcPr>
            <w:tcW w:w="2126" w:type="dxa"/>
          </w:tcPr>
          <w:p w:rsidR="00DA0F55" w:rsidRPr="00705500" w:rsidRDefault="00DA0F55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Прыём “Намалюй партрэт”</w:t>
            </w:r>
          </w:p>
        </w:tc>
        <w:tc>
          <w:tcPr>
            <w:tcW w:w="2694" w:type="dxa"/>
          </w:tcPr>
          <w:p w:rsidR="00DA0F55" w:rsidRPr="00705500" w:rsidRDefault="00DA0F55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Абагульненне зробленага на ўроку</w:t>
            </w:r>
          </w:p>
        </w:tc>
        <w:tc>
          <w:tcPr>
            <w:tcW w:w="1842" w:type="dxa"/>
          </w:tcPr>
          <w:p w:rsidR="00DA0F55" w:rsidRPr="00705500" w:rsidRDefault="00DA0F55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Рэфлексійны лісток</w:t>
            </w:r>
          </w:p>
        </w:tc>
      </w:tr>
      <w:tr w:rsidR="00DA0F55" w:rsidRPr="00705500" w:rsidTr="00DA0F55">
        <w:tc>
          <w:tcPr>
            <w:tcW w:w="2660" w:type="dxa"/>
          </w:tcPr>
          <w:p w:rsidR="00DA0F55" w:rsidRPr="00705500" w:rsidRDefault="00DA0F55" w:rsidP="00D62D5E">
            <w:pPr>
              <w:tabs>
                <w:tab w:val="left" w:pos="38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. Дамашняе заданне</w:t>
            </w:r>
          </w:p>
          <w:p w:rsidR="00DA0F55" w:rsidRPr="00705500" w:rsidRDefault="00DA0F55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</w:tc>
        <w:tc>
          <w:tcPr>
            <w:tcW w:w="709" w:type="dxa"/>
          </w:tcPr>
          <w:p w:rsidR="00DA0F55" w:rsidRPr="00705500" w:rsidRDefault="00DA0F55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2</w:t>
            </w:r>
          </w:p>
        </w:tc>
        <w:tc>
          <w:tcPr>
            <w:tcW w:w="2268" w:type="dxa"/>
          </w:tcPr>
          <w:p w:rsidR="00DA0F55" w:rsidRPr="00705500" w:rsidRDefault="00DA0F55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Праводзіць інструктаж па д/з</w:t>
            </w:r>
          </w:p>
        </w:tc>
        <w:tc>
          <w:tcPr>
            <w:tcW w:w="2551" w:type="dxa"/>
          </w:tcPr>
          <w:p w:rsidR="00DA0F55" w:rsidRPr="00705500" w:rsidRDefault="00DA0F55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Робяць запісы ў дзённік</w:t>
            </w:r>
          </w:p>
        </w:tc>
        <w:tc>
          <w:tcPr>
            <w:tcW w:w="2126" w:type="dxa"/>
          </w:tcPr>
          <w:p w:rsidR="00DA0F55" w:rsidRPr="00705500" w:rsidRDefault="00DA0F55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Славесныя </w:t>
            </w:r>
          </w:p>
        </w:tc>
        <w:tc>
          <w:tcPr>
            <w:tcW w:w="2694" w:type="dxa"/>
          </w:tcPr>
          <w:p w:rsidR="00DA0F55" w:rsidRPr="00705500" w:rsidRDefault="00DA0F55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05500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Разуменне д/з</w:t>
            </w:r>
          </w:p>
        </w:tc>
        <w:tc>
          <w:tcPr>
            <w:tcW w:w="1842" w:type="dxa"/>
          </w:tcPr>
          <w:p w:rsidR="00DA0F55" w:rsidRPr="00705500" w:rsidRDefault="00DA0F55" w:rsidP="00D62D5E">
            <w:pPr>
              <w:tabs>
                <w:tab w:val="left" w:pos="3840"/>
              </w:tabs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</w:p>
        </w:tc>
      </w:tr>
    </w:tbl>
    <w:p w:rsidR="00434B26" w:rsidRPr="00705500" w:rsidRDefault="00434B26">
      <w:pPr>
        <w:rPr>
          <w:sz w:val="24"/>
          <w:szCs w:val="24"/>
          <w:lang w:val="be-BY"/>
        </w:rPr>
      </w:pPr>
    </w:p>
    <w:sectPr w:rsidR="00434B26" w:rsidRPr="00705500" w:rsidSect="00A933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227E4"/>
    <w:multiLevelType w:val="hybridMultilevel"/>
    <w:tmpl w:val="659EE47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881E98"/>
    <w:multiLevelType w:val="hybridMultilevel"/>
    <w:tmpl w:val="E4A88CF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F61F53"/>
    <w:multiLevelType w:val="hybridMultilevel"/>
    <w:tmpl w:val="F588F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953CD1"/>
    <w:multiLevelType w:val="hybridMultilevel"/>
    <w:tmpl w:val="4A120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74A"/>
    <w:rsid w:val="00084518"/>
    <w:rsid w:val="00360465"/>
    <w:rsid w:val="00434B26"/>
    <w:rsid w:val="006E773B"/>
    <w:rsid w:val="00705500"/>
    <w:rsid w:val="007A674A"/>
    <w:rsid w:val="00993900"/>
    <w:rsid w:val="00A9333A"/>
    <w:rsid w:val="00D55802"/>
    <w:rsid w:val="00DA0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3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33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33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939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39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3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33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33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939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39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INFINITY</Company>
  <LinksUpToDate>false</LinksUpToDate>
  <CharactersWithSpaces>3305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2015-03-22T11:03:00Z</cp:lastPrinted>
  <dcterms:created xsi:type="dcterms:W3CDTF">2015-03-22T08:18:00Z</dcterms:created>
  <dcterms:modified xsi:type="dcterms:W3CDTF">2015-03-22T11:04:00Z</dcterms:modified>
</cp:coreProperties>
</file>